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EF92" w14:textId="2BDF2863" w:rsidR="00043F81" w:rsidRPr="00ED3484" w:rsidRDefault="00ED3484" w:rsidP="00ED3484">
      <w:pPr>
        <w:jc w:val="center"/>
        <w:rPr>
          <w:b/>
          <w:bCs/>
          <w:sz w:val="28"/>
          <w:szCs w:val="28"/>
        </w:rPr>
      </w:pPr>
      <w:r w:rsidRPr="00ED3484">
        <w:rPr>
          <w:b/>
          <w:bCs/>
          <w:sz w:val="28"/>
          <w:szCs w:val="28"/>
        </w:rPr>
        <w:t>BARNOLDSWICK TOWN COUNCIL</w:t>
      </w:r>
    </w:p>
    <w:p w14:paraId="2B1D2479" w14:textId="1A473D3E" w:rsidR="00ED3484" w:rsidRPr="00ED3484" w:rsidRDefault="00ED3484" w:rsidP="00ED3484">
      <w:pPr>
        <w:jc w:val="center"/>
        <w:rPr>
          <w:sz w:val="28"/>
          <w:szCs w:val="28"/>
        </w:rPr>
      </w:pPr>
      <w:r w:rsidRPr="00ED3484">
        <w:rPr>
          <w:sz w:val="28"/>
          <w:szCs w:val="28"/>
        </w:rPr>
        <w:t>The Civic Hall, Station Road, Barnoldswick, BB18 5NA</w:t>
      </w:r>
    </w:p>
    <w:p w14:paraId="3A05450C" w14:textId="7A75BBA9" w:rsidR="00ED3484" w:rsidRPr="00ED3484" w:rsidRDefault="00ED3484" w:rsidP="00ED3484">
      <w:pPr>
        <w:jc w:val="center"/>
        <w:rPr>
          <w:sz w:val="28"/>
          <w:szCs w:val="28"/>
        </w:rPr>
      </w:pPr>
      <w:r w:rsidRPr="00ED3484">
        <w:rPr>
          <w:sz w:val="28"/>
          <w:szCs w:val="28"/>
        </w:rPr>
        <w:t>Tel 01282 788090</w:t>
      </w:r>
    </w:p>
    <w:p w14:paraId="11AD4D2A" w14:textId="5FC4766A" w:rsidR="00ED3484" w:rsidRPr="00ED3484" w:rsidRDefault="00ED3484" w:rsidP="00ED3484">
      <w:pPr>
        <w:jc w:val="center"/>
        <w:rPr>
          <w:sz w:val="28"/>
          <w:szCs w:val="28"/>
        </w:rPr>
      </w:pPr>
      <w:r w:rsidRPr="00ED3484">
        <w:rPr>
          <w:sz w:val="28"/>
          <w:szCs w:val="28"/>
        </w:rPr>
        <w:t xml:space="preserve">Email: </w:t>
      </w:r>
      <w:hyperlink r:id="rId5" w:history="1">
        <w:r w:rsidRPr="00ED3484">
          <w:rPr>
            <w:rStyle w:val="Hyperlink"/>
            <w:sz w:val="28"/>
            <w:szCs w:val="28"/>
          </w:rPr>
          <w:t>Barnoldswicktowncouncil@gmail.com</w:t>
        </w:r>
      </w:hyperlink>
    </w:p>
    <w:p w14:paraId="3C1CBE29" w14:textId="6B5F8426" w:rsidR="00ED3484" w:rsidRPr="00ED3484" w:rsidRDefault="00ED3484" w:rsidP="00ED3484">
      <w:pPr>
        <w:rPr>
          <w:sz w:val="28"/>
          <w:szCs w:val="28"/>
        </w:rPr>
      </w:pPr>
      <w:r w:rsidRPr="00ED3484">
        <w:rPr>
          <w:sz w:val="28"/>
          <w:szCs w:val="28"/>
        </w:rPr>
        <w:t xml:space="preserve">To: </w:t>
      </w:r>
      <w:r w:rsidRPr="00ED3484">
        <w:rPr>
          <w:b/>
          <w:bCs/>
          <w:sz w:val="28"/>
          <w:szCs w:val="28"/>
        </w:rPr>
        <w:t>Members of the Full Council</w:t>
      </w:r>
      <w:r w:rsidRPr="00ED3484">
        <w:rPr>
          <w:sz w:val="28"/>
          <w:szCs w:val="28"/>
        </w:rPr>
        <w:t xml:space="preserve"> and press</w:t>
      </w:r>
    </w:p>
    <w:p w14:paraId="4A5D8EB4" w14:textId="5AC2F016" w:rsidR="00ED3484" w:rsidRDefault="00ED3484" w:rsidP="00ED3484">
      <w:pPr>
        <w:rPr>
          <w:sz w:val="28"/>
          <w:szCs w:val="28"/>
        </w:rPr>
      </w:pPr>
      <w:r w:rsidRPr="00ED3484">
        <w:rPr>
          <w:sz w:val="28"/>
          <w:szCs w:val="28"/>
        </w:rPr>
        <w:t xml:space="preserve">You are summoned to attend the </w:t>
      </w:r>
      <w:proofErr w:type="gramStart"/>
      <w:r w:rsidRPr="00ED3484">
        <w:rPr>
          <w:b/>
          <w:bCs/>
          <w:sz w:val="28"/>
          <w:szCs w:val="28"/>
        </w:rPr>
        <w:t>Special  Council</w:t>
      </w:r>
      <w:proofErr w:type="gramEnd"/>
      <w:r w:rsidRPr="00ED3484">
        <w:rPr>
          <w:b/>
          <w:bCs/>
          <w:sz w:val="28"/>
          <w:szCs w:val="28"/>
        </w:rPr>
        <w:t xml:space="preserve"> Meeting</w:t>
      </w:r>
      <w:r w:rsidRPr="00ED3484">
        <w:rPr>
          <w:sz w:val="28"/>
          <w:szCs w:val="28"/>
        </w:rPr>
        <w:t xml:space="preserve"> to be held on Wednesday, 9</w:t>
      </w:r>
      <w:r w:rsidRPr="00ED3484">
        <w:rPr>
          <w:sz w:val="28"/>
          <w:szCs w:val="28"/>
          <w:vertAlign w:val="superscript"/>
        </w:rPr>
        <w:t>th</w:t>
      </w:r>
      <w:r w:rsidRPr="00ED3484">
        <w:rPr>
          <w:sz w:val="28"/>
          <w:szCs w:val="28"/>
        </w:rPr>
        <w:t xml:space="preserve"> February, at 6.30pm in The </w:t>
      </w:r>
      <w:proofErr w:type="spellStart"/>
      <w:r w:rsidRPr="00ED3484">
        <w:rPr>
          <w:sz w:val="28"/>
          <w:szCs w:val="28"/>
        </w:rPr>
        <w:t>Rainhall</w:t>
      </w:r>
      <w:proofErr w:type="spellEnd"/>
      <w:r w:rsidRPr="00ED3484">
        <w:rPr>
          <w:sz w:val="28"/>
          <w:szCs w:val="28"/>
        </w:rPr>
        <w:t xml:space="preserve"> Centre, for the purpose of only transacting the business on the agenda below</w:t>
      </w:r>
    </w:p>
    <w:p w14:paraId="446B730E" w14:textId="6929BF51" w:rsidR="00ED3484" w:rsidRDefault="00ED3484" w:rsidP="00ED3484">
      <w:pPr>
        <w:rPr>
          <w:sz w:val="28"/>
          <w:szCs w:val="28"/>
        </w:rPr>
      </w:pPr>
    </w:p>
    <w:p w14:paraId="019D8176" w14:textId="04AFD477" w:rsidR="00ED3484" w:rsidRDefault="00ED3484" w:rsidP="00ED3484">
      <w:pPr>
        <w:jc w:val="center"/>
        <w:rPr>
          <w:sz w:val="28"/>
          <w:szCs w:val="28"/>
        </w:rPr>
      </w:pPr>
      <w:r>
        <w:rPr>
          <w:sz w:val="28"/>
          <w:szCs w:val="28"/>
        </w:rPr>
        <w:t>Mike Whittingham</w:t>
      </w:r>
      <w:r w:rsidR="001960AA">
        <w:rPr>
          <w:sz w:val="28"/>
          <w:szCs w:val="28"/>
        </w:rPr>
        <w:t xml:space="preserve"> Chair</w:t>
      </w:r>
    </w:p>
    <w:p w14:paraId="687685D0" w14:textId="5EF36E54" w:rsidR="001960AA" w:rsidRDefault="001960AA" w:rsidP="00ED3484">
      <w:pPr>
        <w:jc w:val="center"/>
        <w:rPr>
          <w:sz w:val="28"/>
          <w:szCs w:val="28"/>
        </w:rPr>
      </w:pPr>
      <w:r>
        <w:rPr>
          <w:sz w:val="28"/>
          <w:szCs w:val="28"/>
        </w:rPr>
        <w:t>AGENDA</w:t>
      </w:r>
    </w:p>
    <w:p w14:paraId="3BDC64DB" w14:textId="640481A6" w:rsidR="001960AA" w:rsidRDefault="001960AA" w:rsidP="001960AA">
      <w:pPr>
        <w:pStyle w:val="ListParagraph"/>
        <w:numPr>
          <w:ilvl w:val="0"/>
          <w:numId w:val="1"/>
        </w:numPr>
        <w:rPr>
          <w:sz w:val="28"/>
          <w:szCs w:val="28"/>
        </w:rPr>
      </w:pPr>
      <w:r>
        <w:rPr>
          <w:sz w:val="28"/>
          <w:szCs w:val="28"/>
        </w:rPr>
        <w:t>Apologies for absence</w:t>
      </w:r>
    </w:p>
    <w:p w14:paraId="1BEEA4B5" w14:textId="0AFCBB02" w:rsidR="001960AA" w:rsidRDefault="001960AA" w:rsidP="001960AA">
      <w:pPr>
        <w:pStyle w:val="ListParagraph"/>
        <w:numPr>
          <w:ilvl w:val="0"/>
          <w:numId w:val="1"/>
        </w:numPr>
        <w:rPr>
          <w:sz w:val="28"/>
          <w:szCs w:val="28"/>
        </w:rPr>
      </w:pPr>
      <w:r>
        <w:rPr>
          <w:sz w:val="28"/>
          <w:szCs w:val="28"/>
        </w:rPr>
        <w:t>Declarations of Interest</w:t>
      </w:r>
    </w:p>
    <w:p w14:paraId="1C9EF772" w14:textId="289B38DF" w:rsidR="001960AA" w:rsidRDefault="001960AA" w:rsidP="001960AA">
      <w:pPr>
        <w:pStyle w:val="ListParagraph"/>
        <w:rPr>
          <w:sz w:val="28"/>
          <w:szCs w:val="28"/>
        </w:rPr>
      </w:pPr>
      <w:r>
        <w:rPr>
          <w:sz w:val="28"/>
          <w:szCs w:val="28"/>
        </w:rPr>
        <w:t>In accordance with the requirement of the Member Code of Conduct, to disclose and declare any personal or prejudicial interest(s), both financial or other, on any agenda item, stating both the interest and the nature of that interest.</w:t>
      </w:r>
    </w:p>
    <w:p w14:paraId="59C5BBED" w14:textId="5FA43DAC" w:rsidR="001960AA" w:rsidRDefault="001960AA" w:rsidP="001960AA">
      <w:pPr>
        <w:pStyle w:val="ListParagraph"/>
        <w:numPr>
          <w:ilvl w:val="0"/>
          <w:numId w:val="1"/>
        </w:numPr>
        <w:rPr>
          <w:sz w:val="28"/>
          <w:szCs w:val="28"/>
        </w:rPr>
      </w:pPr>
      <w:r>
        <w:rPr>
          <w:sz w:val="28"/>
          <w:szCs w:val="28"/>
        </w:rPr>
        <w:t>Human Resources Panel Meeting</w:t>
      </w:r>
    </w:p>
    <w:p w14:paraId="3ADEDCCE" w14:textId="2A0FAFC1" w:rsidR="00436222" w:rsidRDefault="00436222" w:rsidP="00B4602D">
      <w:pPr>
        <w:pStyle w:val="ListParagraph"/>
        <w:numPr>
          <w:ilvl w:val="0"/>
          <w:numId w:val="2"/>
        </w:numPr>
        <w:rPr>
          <w:sz w:val="28"/>
          <w:szCs w:val="28"/>
        </w:rPr>
      </w:pPr>
      <w:r>
        <w:rPr>
          <w:sz w:val="28"/>
          <w:szCs w:val="28"/>
        </w:rPr>
        <w:t>To consider recommendations from the Human Resources Panel in respect of creation of new Town Council posts.</w:t>
      </w:r>
    </w:p>
    <w:p w14:paraId="36D643F9" w14:textId="77777777" w:rsidR="00B4602D" w:rsidRDefault="00B4602D" w:rsidP="00B4602D">
      <w:pPr>
        <w:pStyle w:val="ListParagraph"/>
        <w:ind w:left="1080"/>
        <w:rPr>
          <w:sz w:val="28"/>
          <w:szCs w:val="28"/>
        </w:rPr>
      </w:pPr>
    </w:p>
    <w:p w14:paraId="5AF9E956" w14:textId="77777777" w:rsidR="00436222" w:rsidRPr="00436222" w:rsidRDefault="00436222" w:rsidP="00436222">
      <w:pPr>
        <w:pStyle w:val="ListParagraph"/>
        <w:rPr>
          <w:b/>
          <w:bCs/>
          <w:sz w:val="28"/>
          <w:szCs w:val="28"/>
        </w:rPr>
      </w:pPr>
      <w:r w:rsidRPr="00436222">
        <w:rPr>
          <w:b/>
          <w:bCs/>
          <w:sz w:val="28"/>
          <w:szCs w:val="28"/>
        </w:rPr>
        <w:t>EXCLUSION OF PUBLIC AND PRESS</w:t>
      </w:r>
    </w:p>
    <w:p w14:paraId="407960E2" w14:textId="252711C3" w:rsidR="00436222" w:rsidRPr="00B4602D" w:rsidRDefault="00B4602D" w:rsidP="00436222">
      <w:pPr>
        <w:pStyle w:val="ListParagraph"/>
        <w:rPr>
          <w:sz w:val="28"/>
          <w:szCs w:val="28"/>
        </w:rPr>
      </w:pPr>
      <w:r w:rsidRPr="00B4602D">
        <w:rPr>
          <w:sz w:val="28"/>
          <w:szCs w:val="28"/>
        </w:rPr>
        <w:t>To consider excluding the public and press from the meeting during the next following items of business in pursuance of the power contained in Section 100(A)(4) of the Local Government Act, 1972 as amended when it is likely, in view of the nature of the proceedings or the business to be transacted, that there will be disclosure of exempt information which is likely to reveal the identity of an individual.</w:t>
      </w:r>
    </w:p>
    <w:p w14:paraId="44D0721D" w14:textId="77777777" w:rsidR="00436222" w:rsidRPr="00436222" w:rsidRDefault="00436222" w:rsidP="00436222">
      <w:pPr>
        <w:pStyle w:val="ListParagraph"/>
        <w:rPr>
          <w:sz w:val="28"/>
          <w:szCs w:val="28"/>
        </w:rPr>
      </w:pPr>
    </w:p>
    <w:p w14:paraId="71B61F16" w14:textId="6DB3E972" w:rsidR="001960AA" w:rsidRPr="001960AA" w:rsidRDefault="00B4602D" w:rsidP="00B4602D">
      <w:pPr>
        <w:pStyle w:val="ListParagraph"/>
        <w:numPr>
          <w:ilvl w:val="0"/>
          <w:numId w:val="2"/>
        </w:numPr>
        <w:rPr>
          <w:sz w:val="28"/>
          <w:szCs w:val="28"/>
        </w:rPr>
      </w:pPr>
      <w:r>
        <w:rPr>
          <w:sz w:val="28"/>
          <w:szCs w:val="28"/>
        </w:rPr>
        <w:t xml:space="preserve"> </w:t>
      </w:r>
      <w:r w:rsidR="00436222">
        <w:rPr>
          <w:sz w:val="28"/>
          <w:szCs w:val="28"/>
        </w:rPr>
        <w:t>To consider recommendations from the Human Resources Panel in respect of remuneration packages of Town Council staff.</w:t>
      </w:r>
    </w:p>
    <w:p w14:paraId="3DA2EC74" w14:textId="2B7F13BF" w:rsidR="00ED3484" w:rsidRPr="00ED3484" w:rsidRDefault="00B4602D" w:rsidP="00ED3484">
      <w:pPr>
        <w:rPr>
          <w:sz w:val="28"/>
          <w:szCs w:val="28"/>
        </w:rPr>
      </w:pPr>
      <w:r>
        <w:rPr>
          <w:sz w:val="28"/>
          <w:szCs w:val="28"/>
        </w:rPr>
        <w:t>Contact: Joanne Geldard, Clerk to the Council, The Civic Hall, Station Road, Barnoldswick, BB18 5NA Telephone: 01282 788090</w:t>
      </w:r>
    </w:p>
    <w:sectPr w:rsidR="00ED3484" w:rsidRPr="00ED34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03D64"/>
    <w:multiLevelType w:val="hybridMultilevel"/>
    <w:tmpl w:val="CEFC3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1543A5"/>
    <w:multiLevelType w:val="hybridMultilevel"/>
    <w:tmpl w:val="FDC4E712"/>
    <w:lvl w:ilvl="0" w:tplc="DBE0CA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84"/>
    <w:rsid w:val="00043F81"/>
    <w:rsid w:val="001960AA"/>
    <w:rsid w:val="00436222"/>
    <w:rsid w:val="006E3788"/>
    <w:rsid w:val="00B4602D"/>
    <w:rsid w:val="00ED3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7C21"/>
  <w15:chartTrackingRefBased/>
  <w15:docId w15:val="{FD797B7C-74D3-4A1A-9980-FD4B5747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484"/>
    <w:rPr>
      <w:color w:val="0563C1" w:themeColor="hyperlink"/>
      <w:u w:val="single"/>
    </w:rPr>
  </w:style>
  <w:style w:type="character" w:styleId="UnresolvedMention">
    <w:name w:val="Unresolved Mention"/>
    <w:basedOn w:val="DefaultParagraphFont"/>
    <w:uiPriority w:val="99"/>
    <w:semiHidden/>
    <w:unhideWhenUsed/>
    <w:rsid w:val="00ED3484"/>
    <w:rPr>
      <w:color w:val="605E5C"/>
      <w:shd w:val="clear" w:color="auto" w:fill="E1DFDD"/>
    </w:rPr>
  </w:style>
  <w:style w:type="paragraph" w:styleId="ListParagraph">
    <w:name w:val="List Paragraph"/>
    <w:basedOn w:val="Normal"/>
    <w:uiPriority w:val="34"/>
    <w:qFormat/>
    <w:rsid w:val="00196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noldswicktown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1</cp:revision>
  <dcterms:created xsi:type="dcterms:W3CDTF">2022-02-02T12:06:00Z</dcterms:created>
  <dcterms:modified xsi:type="dcterms:W3CDTF">2022-02-02T12:40:00Z</dcterms:modified>
</cp:coreProperties>
</file>