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1E54" w14:textId="5939F392" w:rsidR="00611384" w:rsidRDefault="00A83877" w:rsidP="00A83877">
      <w:pPr>
        <w:rPr>
          <w:b/>
          <w:bCs/>
        </w:rPr>
      </w:pPr>
      <w:r w:rsidRPr="00A83877">
        <w:rPr>
          <w:b/>
          <w:bCs/>
        </w:rPr>
        <w:t>Agenda Item 7a 202</w:t>
      </w:r>
      <w:r w:rsidR="003F0DEC">
        <w:rPr>
          <w:b/>
          <w:bCs/>
        </w:rPr>
        <w:t>2</w:t>
      </w:r>
      <w:r w:rsidRPr="00A83877">
        <w:rPr>
          <w:b/>
          <w:bCs/>
        </w:rPr>
        <w:t>/202</w:t>
      </w:r>
      <w:r w:rsidR="003F0DEC">
        <w:rPr>
          <w:b/>
          <w:bCs/>
        </w:rPr>
        <w:t>3</w:t>
      </w:r>
      <w:r w:rsidRPr="00A83877">
        <w:rPr>
          <w:b/>
          <w:bCs/>
        </w:rPr>
        <w:t xml:space="preserve"> estimated out turn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0DEC">
        <w:rPr>
          <w:b/>
          <w:bCs/>
        </w:rPr>
        <w:t>16.12.22</w:t>
      </w:r>
    </w:p>
    <w:p w14:paraId="360BC7CA" w14:textId="73470573" w:rsidR="00A83877" w:rsidRDefault="00A83877" w:rsidP="00A83877">
      <w:pPr>
        <w:rPr>
          <w:b/>
          <w:bCs/>
        </w:rPr>
      </w:pPr>
      <w:r>
        <w:rPr>
          <w:b/>
          <w:bCs/>
        </w:rPr>
        <w:t>This calculation is what the Town Council forecast for setting precept in 2021</w:t>
      </w:r>
    </w:p>
    <w:p w14:paraId="7A028432" w14:textId="4C843D39" w:rsidR="00A83877" w:rsidRDefault="00A83877" w:rsidP="00A83877">
      <w:pPr>
        <w:rPr>
          <w:b/>
          <w:bCs/>
        </w:rPr>
      </w:pPr>
      <w:r>
        <w:rPr>
          <w:b/>
          <w:bCs/>
        </w:rPr>
        <w:t>Balance brought forward 31.3.2</w:t>
      </w:r>
      <w:r w:rsidR="00A83C17">
        <w:rPr>
          <w:b/>
          <w:bCs/>
        </w:rPr>
        <w:t>2</w:t>
      </w:r>
      <w:r>
        <w:rPr>
          <w:b/>
          <w:bCs/>
        </w:rPr>
        <w:t xml:space="preserve">     </w:t>
      </w:r>
      <w:r w:rsidR="00D9306A">
        <w:rPr>
          <w:b/>
          <w:bCs/>
        </w:rPr>
        <w:t>306037</w:t>
      </w:r>
    </w:p>
    <w:p w14:paraId="472301E6" w14:textId="3AC1D8C3" w:rsidR="00A83877" w:rsidRDefault="00A83877" w:rsidP="00A83877">
      <w:pPr>
        <w:rPr>
          <w:b/>
          <w:bCs/>
        </w:rPr>
      </w:pPr>
      <w:r>
        <w:rPr>
          <w:b/>
          <w:bCs/>
        </w:rPr>
        <w:t xml:space="preserve">Income (from last years budget)         </w:t>
      </w:r>
      <w:r w:rsidR="00156680">
        <w:rPr>
          <w:b/>
          <w:bCs/>
        </w:rPr>
        <w:t>73000</w:t>
      </w:r>
      <w:r>
        <w:rPr>
          <w:b/>
          <w:bCs/>
        </w:rPr>
        <w:tab/>
      </w:r>
    </w:p>
    <w:p w14:paraId="4E42915C" w14:textId="3321938E" w:rsidR="00A83877" w:rsidRDefault="00A83877" w:rsidP="00A83877">
      <w:pPr>
        <w:rPr>
          <w:b/>
          <w:bCs/>
        </w:rPr>
      </w:pPr>
      <w:r>
        <w:rPr>
          <w:b/>
          <w:bCs/>
        </w:rPr>
        <w:t>Precept Levied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00077">
        <w:rPr>
          <w:b/>
          <w:bCs/>
        </w:rPr>
        <w:t xml:space="preserve">       275000</w:t>
      </w:r>
    </w:p>
    <w:p w14:paraId="583EAA89" w14:textId="5F59ED21" w:rsidR="00A83877" w:rsidRDefault="00A83877" w:rsidP="00A83877">
      <w:pPr>
        <w:rPr>
          <w:b/>
          <w:bCs/>
        </w:rPr>
      </w:pPr>
      <w:r>
        <w:rPr>
          <w:b/>
          <w:bCs/>
        </w:rPr>
        <w:t xml:space="preserve">Expenditure (as above)                        </w:t>
      </w:r>
      <w:r w:rsidR="00DC5C5B">
        <w:rPr>
          <w:b/>
          <w:bCs/>
        </w:rPr>
        <w:t>443500</w:t>
      </w:r>
    </w:p>
    <w:p w14:paraId="04E04EB4" w14:textId="6DC5DEF0" w:rsidR="00A83877" w:rsidRDefault="00A83877" w:rsidP="00A8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Balance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5C5B">
        <w:rPr>
          <w:b/>
          <w:bCs/>
        </w:rPr>
        <w:t>210537</w:t>
      </w:r>
    </w:p>
    <w:p w14:paraId="7CBE85B6" w14:textId="77777777" w:rsidR="00A83877" w:rsidRDefault="00A83877" w:rsidP="00A83877">
      <w:pPr>
        <w:rPr>
          <w:b/>
          <w:bCs/>
        </w:rPr>
      </w:pPr>
    </w:p>
    <w:p w14:paraId="48EE6AA3" w14:textId="007C55CE" w:rsidR="00A83877" w:rsidRDefault="00A83877" w:rsidP="00A83877">
      <w:pPr>
        <w:rPr>
          <w:b/>
          <w:bCs/>
        </w:rPr>
      </w:pPr>
      <w:r>
        <w:rPr>
          <w:b/>
          <w:bCs/>
        </w:rPr>
        <w:t>This calculation has been done today using the actual income and expenditure taking in to account income and expenditure already received/spent to todays’ date</w:t>
      </w:r>
    </w:p>
    <w:p w14:paraId="465C242A" w14:textId="2A5D4C45" w:rsidR="00A83877" w:rsidRDefault="00A83877" w:rsidP="00A83877">
      <w:pPr>
        <w:rPr>
          <w:b/>
          <w:bCs/>
        </w:rPr>
      </w:pPr>
      <w:r>
        <w:rPr>
          <w:b/>
          <w:bCs/>
        </w:rPr>
        <w:t>Balance brought forward 31.3.2</w:t>
      </w:r>
      <w:r w:rsidR="00907F81">
        <w:rPr>
          <w:b/>
          <w:bCs/>
        </w:rPr>
        <w:t>2</w:t>
      </w:r>
      <w:r>
        <w:rPr>
          <w:b/>
          <w:bCs/>
        </w:rPr>
        <w:t xml:space="preserve">      </w:t>
      </w:r>
      <w:r w:rsidR="00907F81">
        <w:rPr>
          <w:b/>
          <w:bCs/>
        </w:rPr>
        <w:t>306037</w:t>
      </w:r>
    </w:p>
    <w:p w14:paraId="33EEF27D" w14:textId="6115707D" w:rsidR="00A83877" w:rsidRDefault="00A83877" w:rsidP="00A83877">
      <w:pPr>
        <w:rPr>
          <w:b/>
          <w:bCs/>
        </w:rPr>
      </w:pPr>
      <w:r>
        <w:rPr>
          <w:b/>
          <w:bCs/>
        </w:rPr>
        <w:t>Income (projected)</w:t>
      </w:r>
      <w:r>
        <w:rPr>
          <w:b/>
          <w:bCs/>
        </w:rPr>
        <w:tab/>
      </w:r>
      <w:r>
        <w:rPr>
          <w:b/>
          <w:bCs/>
        </w:rPr>
        <w:tab/>
      </w:r>
      <w:r w:rsidR="00226AEF">
        <w:rPr>
          <w:b/>
          <w:bCs/>
        </w:rPr>
        <w:t xml:space="preserve">        135500</w:t>
      </w:r>
    </w:p>
    <w:p w14:paraId="1EC9B28F" w14:textId="6FD5A68A" w:rsidR="00A83877" w:rsidRDefault="00A83877" w:rsidP="00A83877">
      <w:pPr>
        <w:rPr>
          <w:b/>
          <w:bCs/>
        </w:rPr>
      </w:pPr>
      <w:r>
        <w:rPr>
          <w:b/>
          <w:bCs/>
        </w:rPr>
        <w:t xml:space="preserve">Precept received                                 </w:t>
      </w:r>
      <w:r w:rsidR="00141FEB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41FEB">
        <w:rPr>
          <w:b/>
          <w:bCs/>
        </w:rPr>
        <w:t>275000</w:t>
      </w:r>
    </w:p>
    <w:p w14:paraId="1ED2635A" w14:textId="0402ED30" w:rsidR="00A83877" w:rsidRPr="00123428" w:rsidRDefault="00A83877" w:rsidP="00A83877">
      <w:pPr>
        <w:rPr>
          <w:b/>
          <w:bCs/>
        </w:rPr>
      </w:pPr>
      <w:r>
        <w:rPr>
          <w:b/>
          <w:bCs/>
        </w:rPr>
        <w:t>Expenditure (forecast</w:t>
      </w:r>
      <w:r w:rsidRPr="00123428">
        <w:rPr>
          <w:b/>
          <w:bCs/>
          <w:i/>
          <w:iCs/>
        </w:rPr>
        <w:t xml:space="preserve">)                           </w:t>
      </w:r>
      <w:r w:rsidR="00123428" w:rsidRPr="00123428">
        <w:rPr>
          <w:b/>
          <w:bCs/>
        </w:rPr>
        <w:t>443700</w:t>
      </w:r>
    </w:p>
    <w:p w14:paraId="76030072" w14:textId="6A917565" w:rsidR="00A83877" w:rsidRDefault="00A83877" w:rsidP="00A8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Balance Forecast to 31.3.</w:t>
      </w:r>
      <w:r w:rsidRPr="00A83C17">
        <w:rPr>
          <w:b/>
          <w:bCs/>
        </w:rPr>
        <w:t>2</w:t>
      </w:r>
      <w:r w:rsidR="00A83C17" w:rsidRPr="00A83C17">
        <w:rPr>
          <w:b/>
          <w:bCs/>
        </w:rPr>
        <w:t>3</w:t>
      </w:r>
      <w:r w:rsidRPr="00772189">
        <w:rPr>
          <w:b/>
          <w:bCs/>
          <w:i/>
          <w:iCs/>
        </w:rPr>
        <w:t xml:space="preserve">                  </w:t>
      </w:r>
      <w:r w:rsidR="00772189">
        <w:rPr>
          <w:b/>
          <w:bCs/>
        </w:rPr>
        <w:t>2</w:t>
      </w:r>
      <w:r w:rsidR="00226AEF">
        <w:rPr>
          <w:b/>
          <w:bCs/>
        </w:rPr>
        <w:t>72</w:t>
      </w:r>
      <w:r w:rsidR="00772189">
        <w:rPr>
          <w:b/>
          <w:bCs/>
        </w:rPr>
        <w:t>837</w:t>
      </w:r>
      <w:r>
        <w:rPr>
          <w:b/>
          <w:bCs/>
        </w:rPr>
        <w:tab/>
      </w:r>
    </w:p>
    <w:p w14:paraId="5DDCB844" w14:textId="2C9DB387" w:rsidR="00A83877" w:rsidRDefault="00A83877" w:rsidP="00A83877">
      <w:pPr>
        <w:rPr>
          <w:b/>
          <w:bCs/>
        </w:rPr>
      </w:pPr>
      <w:r>
        <w:rPr>
          <w:b/>
          <w:bCs/>
        </w:rPr>
        <w:tab/>
      </w:r>
    </w:p>
    <w:p w14:paraId="38FD18D0" w14:textId="20A719F8" w:rsidR="00A83877" w:rsidRDefault="00A83877" w:rsidP="00A83877">
      <w:pPr>
        <w:rPr>
          <w:b/>
          <w:bCs/>
        </w:rPr>
      </w:pPr>
      <w:r>
        <w:rPr>
          <w:b/>
          <w:bCs/>
        </w:rPr>
        <w:t>Bank balances at end March 2018 £150881</w:t>
      </w:r>
    </w:p>
    <w:p w14:paraId="63DA0476" w14:textId="77777777" w:rsidR="00A83877" w:rsidRDefault="00A83877" w:rsidP="00A838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2019 £187172</w:t>
      </w:r>
    </w:p>
    <w:p w14:paraId="267C97F0" w14:textId="77777777" w:rsidR="00A83877" w:rsidRDefault="00A83877" w:rsidP="00A83877">
      <w:pPr>
        <w:rPr>
          <w:b/>
          <w:bCs/>
        </w:rPr>
      </w:pPr>
      <w:r>
        <w:rPr>
          <w:b/>
          <w:bCs/>
        </w:rPr>
        <w:t xml:space="preserve">                                                      2020 £229365</w:t>
      </w:r>
    </w:p>
    <w:p w14:paraId="44CF68A6" w14:textId="4959DEB3" w:rsidR="00772189" w:rsidRDefault="00A83877" w:rsidP="00A83877">
      <w:pPr>
        <w:rPr>
          <w:b/>
          <w:bCs/>
        </w:rPr>
      </w:pPr>
      <w:r>
        <w:rPr>
          <w:b/>
          <w:bCs/>
        </w:rPr>
        <w:t xml:space="preserve">                                                      2021 £219474</w:t>
      </w:r>
      <w:r>
        <w:rPr>
          <w:b/>
          <w:bCs/>
        </w:rPr>
        <w:tab/>
      </w:r>
    </w:p>
    <w:p w14:paraId="459BFD22" w14:textId="3F0A86A7" w:rsidR="00A83877" w:rsidRPr="00A83877" w:rsidRDefault="00772189" w:rsidP="00A838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2022 </w:t>
      </w:r>
      <w:r w:rsidR="009E759D">
        <w:rPr>
          <w:b/>
          <w:bCs/>
        </w:rPr>
        <w:t>£306037</w:t>
      </w:r>
      <w:r>
        <w:rPr>
          <w:b/>
          <w:bCs/>
        </w:rPr>
        <w:tab/>
      </w:r>
      <w:r w:rsidR="00A83877">
        <w:rPr>
          <w:b/>
          <w:bCs/>
        </w:rPr>
        <w:tab/>
      </w:r>
    </w:p>
    <w:sectPr w:rsidR="00A83877" w:rsidRPr="00A83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330C"/>
    <w:multiLevelType w:val="multilevel"/>
    <w:tmpl w:val="2F1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247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84"/>
    <w:rsid w:val="00123428"/>
    <w:rsid w:val="00141FEB"/>
    <w:rsid w:val="00156680"/>
    <w:rsid w:val="00226AEF"/>
    <w:rsid w:val="00291B54"/>
    <w:rsid w:val="003F0DEC"/>
    <w:rsid w:val="00400077"/>
    <w:rsid w:val="00611384"/>
    <w:rsid w:val="00772189"/>
    <w:rsid w:val="00907F81"/>
    <w:rsid w:val="00983642"/>
    <w:rsid w:val="009E759D"/>
    <w:rsid w:val="00A83877"/>
    <w:rsid w:val="00A83C17"/>
    <w:rsid w:val="00B50E77"/>
    <w:rsid w:val="00D30A09"/>
    <w:rsid w:val="00D9306A"/>
    <w:rsid w:val="00D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9792"/>
  <w15:docId w15:val="{61B3E5FC-9C42-45D8-B0D3-71D50E9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5</cp:revision>
  <cp:lastPrinted>2023-01-04T10:11:00Z</cp:lastPrinted>
  <dcterms:created xsi:type="dcterms:W3CDTF">2022-12-16T10:58:00Z</dcterms:created>
  <dcterms:modified xsi:type="dcterms:W3CDTF">2023-01-04T10:39:00Z</dcterms:modified>
</cp:coreProperties>
</file>